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 w:hAnsi="" w:eastAsia="" w:asciiTheme="majorEastAsia" w:eastAsiaTheme="majorEastAsia" w:hAnsiTheme="majorEastAsia"/>
          <w:b/>
          <w:b/>
          <w:sz w:val="28"/>
          <w:szCs w:val="28"/>
        </w:rPr>
      </w:pPr>
      <w:r>
        <w:rPr>
          <w:rFonts w:ascii="" w:hAnsi="" w:asciiTheme="majorEastAsia" w:eastAsiaTheme="majorEastAsia" w:hAnsiTheme="majorEastAsia"/>
          <w:b/>
          <w:sz w:val="28"/>
          <w:szCs w:val="28"/>
        </w:rPr>
        <w:t>土地の利用状況等調査結果報告書 作成等の手引き</w:t>
      </w:r>
    </w:p>
    <w:p>
      <w:pPr>
        <w:pStyle w:val="Normal"/>
        <w:jc w:val="right"/>
        <w:rPr/>
      </w:pPr>
      <w:r>
        <w:rPr/>
        <w:t>公益財団法人大阪府都市整備推進センター</w:t>
      </w:r>
    </w:p>
    <w:p>
      <w:pPr>
        <w:pStyle w:val="Normal"/>
        <w:rPr/>
      </w:pPr>
      <w:r>
        <w:rPr/>
      </w:r>
    </w:p>
    <w:p>
      <w:pPr>
        <w:pStyle w:val="Normal"/>
        <w:spacing w:lineRule="exact" w:line="320"/>
        <w:rPr/>
      </w:pPr>
      <w:r>
        <w:rPr/>
        <w:t>　この手引きは、阪南２区建設発生土受入基準に定める「汚染のおそれのないことが確認できる土地の利用状況等調査結果」を記載した書類を効率的に作成する方法等をお示ししたものです。</w:t>
      </w:r>
    </w:p>
    <w:p>
      <w:pPr>
        <w:pStyle w:val="Normal"/>
        <w:spacing w:lineRule="exact" w:line="320"/>
        <w:ind w:firstLine="240"/>
        <w:rPr/>
      </w:pPr>
      <w:r>
        <w:rPr/>
        <w:t>これまで土壌の分析結果表の提出が不要であった工事であって、土壌分析を実施しない場合には、汚染のおそれのないことが確認できる土地の利用状況等調査結果報告書を提出する必要があります。下表の土地の利用状況等調査結果報告書記載例（汚染のおそれがない場合）から適宜選択してダウンロードしたうえ、必要な編集をしてご提出ください。その際、</w:t>
      </w:r>
      <w:hyperlink r:id="rId2">
        <w:r>
          <w:rPr>
            <w:rStyle w:val="Style17"/>
            <w:u w:val="single"/>
          </w:rPr>
          <w:t>土地の利用状況等調査の実施方法及び調査結果報告書作成要領</w:t>
        </w:r>
      </w:hyperlink>
      <w:r>
        <w:rPr/>
        <w:t>も参考にしてください。</w:t>
      </w:r>
    </w:p>
    <w:p>
      <w:pPr>
        <w:pStyle w:val="Normal"/>
        <w:spacing w:lineRule="exact" w:line="320"/>
        <w:ind w:firstLine="240"/>
        <w:rPr/>
      </w:pPr>
      <w:r>
        <w:rPr/>
        <w:t>なお、土地の利用状況等の調査の結果、当該工事場所に工場又は廃棄物処理施設としての利用履歴が判明した場合若しくは建設発生土に汚染のおそれがある場合（汚染のおそれが不明の場合を含む）には、土壌分析の結果を提出してください。その場合には、土地の利用状況等調査結果報告書を提出していただく必要はございませんが、調査結果を取りまとめておくことが望まれますので、下表の調査結果取りまとめに当たっての参考例（汚染のおそれがある場合）を活用してください。また、土壌分析の実施に当たっては</w:t>
      </w:r>
      <w:hyperlink r:id="rId3">
        <w:r>
          <w:rPr>
            <w:rStyle w:val="Style17"/>
            <w:u w:val="single"/>
          </w:rPr>
          <w:t>阪南２区への建設発生土搬入に当たっての土壌分析の実施方法</w:t>
        </w:r>
      </w:hyperlink>
      <w:r>
        <w:rPr/>
        <w:t>を参考にしてください。</w:t>
      </w:r>
    </w:p>
    <w:p>
      <w:pPr>
        <w:pStyle w:val="Normal"/>
        <w:spacing w:lineRule="exact" w:line="320"/>
        <w:ind w:left="742" w:hanging="742"/>
        <w:rPr/>
      </w:pPr>
      <w:r>
        <w:rPr/>
        <w:t>≪</w:t>
      </w:r>
      <w:r>
        <w:rPr/>
        <w:t>注≫　大阪府土砂埋立て等の規制に関する条例の施行規則で「土地の利用状況等の調査の結果を記載した書面」について定めていますが、阪南２区はこの条例の対象ではなく、</w:t>
      </w:r>
      <w:r>
        <w:rPr>
          <w:rFonts w:ascii="" w:hAnsi="" w:asciiTheme="majorEastAsia" w:eastAsiaTheme="majorEastAsia" w:hAnsiTheme="majorEastAsia"/>
          <w:b/>
        </w:rPr>
        <w:t>この手引きは、阪南２区受入基準に定める書類を作成するためのものであって、条例にもとづくものではありません。</w:t>
      </w:r>
    </w:p>
    <w:p>
      <w:pPr>
        <w:pStyle w:val="Normal"/>
        <w:rPr/>
      </w:pPr>
      <w:r>
        <w:rPr/>
      </w:r>
    </w:p>
    <w:p>
      <w:pPr>
        <w:pStyle w:val="Normal"/>
        <w:rPr>
          <w:rFonts w:ascii="" w:hAnsi="" w:eastAsia="" w:asciiTheme="majorEastAsia" w:eastAsiaTheme="majorEastAsia" w:hAnsiTheme="majorEastAsia"/>
          <w:b/>
          <w:b/>
        </w:rPr>
      </w:pPr>
      <w:r>
        <w:rPr/>
        <w:t>　</w:t>
      </w:r>
      <w:r>
        <w:rPr>
          <w:rFonts w:ascii="" w:hAnsi="" w:asciiTheme="majorEastAsia" w:eastAsiaTheme="majorEastAsia" w:hAnsiTheme="majorEastAsia"/>
          <w:b/>
        </w:rPr>
        <w:t>土地の利用状況等調査結果報告書記載例（汚染のおそれがない場合）</w:t>
      </w:r>
    </w:p>
    <w:p>
      <w:pPr>
        <w:pStyle w:val="Normal"/>
        <w:rPr>
          <w:rFonts w:ascii="" w:hAnsi="" w:asciiTheme="minorEastAsia" w:hAnsiTheme="minorEastAsia"/>
        </w:rPr>
      </w:pPr>
      <w:r>
        <w:rPr>
          <w:rFonts w:ascii="" w:hAnsi="" w:asciiTheme="majorEastAsia" w:eastAsiaTheme="majorEastAsia" w:hAnsiTheme="majorEastAsia"/>
          <w:b/>
        </w:rPr>
        <w:t>　</w:t>
      </w:r>
      <w:r>
        <w:rPr>
          <w:rFonts w:ascii="" w:hAnsi="" w:asciiTheme="minorEastAsia" w:hAnsiTheme="minorEastAsia"/>
        </w:rPr>
        <w:t>※</w:t>
      </w:r>
      <w:r>
        <w:rPr>
          <w:rFonts w:ascii="" w:hAnsi="" w:asciiTheme="minorEastAsia" w:hAnsiTheme="minorEastAsia"/>
          <w:sz w:val="20"/>
          <w:szCs w:val="20"/>
        </w:rPr>
        <w:t>道路・農地・山林・原野・公園・住宅地等で行われる一般的な工事が該当します。</w:t>
      </w:r>
    </w:p>
    <w:tbl>
      <w:tblPr>
        <w:tblStyle w:val="a3"/>
        <w:tblW w:w="9178" w:type="dxa"/>
        <w:jc w:val="left"/>
        <w:tblInd w:w="-5" w:type="dxa"/>
        <w:tblCellMar>
          <w:top w:w="0" w:type="dxa"/>
          <w:left w:w="103" w:type="dxa"/>
          <w:bottom w:w="0" w:type="dxa"/>
          <w:right w:w="108" w:type="dxa"/>
        </w:tblCellMar>
        <w:tblLook w:val="04a0" w:noVBand="1" w:noHBand="0" w:lastColumn="0" w:firstColumn="1" w:lastRow="0" w:firstRow="1"/>
      </w:tblPr>
      <w:tblGrid>
        <w:gridCol w:w="1271"/>
        <w:gridCol w:w="2042"/>
        <w:gridCol w:w="1246"/>
        <w:gridCol w:w="4618"/>
      </w:tblGrid>
      <w:tr>
        <w:trPr>
          <w:trHeight w:val="521" w:hRule="atLeast"/>
        </w:trPr>
        <w:tc>
          <w:tcPr>
            <w:tcW w:w="1271" w:type="dxa"/>
            <w:tcBorders/>
            <w:shd w:fill="auto" w:val="clear"/>
            <w:tcMar>
              <w:left w:w="103" w:type="dxa"/>
            </w:tcMar>
            <w:vAlign w:val="center"/>
          </w:tcPr>
          <w:p>
            <w:pPr>
              <w:pStyle w:val="Normal"/>
              <w:jc w:val="center"/>
              <w:rPr>
                <w:sz w:val="20"/>
                <w:szCs w:val="20"/>
              </w:rPr>
            </w:pPr>
            <w:r>
              <w:rPr>
                <w:sz w:val="20"/>
                <w:szCs w:val="20"/>
              </w:rPr>
              <w:t>記載例</w:t>
            </w:r>
          </w:p>
        </w:tc>
        <w:tc>
          <w:tcPr>
            <w:tcW w:w="2042" w:type="dxa"/>
            <w:tcBorders/>
            <w:shd w:fill="auto" w:val="clear"/>
            <w:tcMar>
              <w:left w:w="103" w:type="dxa"/>
            </w:tcMar>
            <w:vAlign w:val="center"/>
          </w:tcPr>
          <w:p>
            <w:pPr>
              <w:pStyle w:val="Normal"/>
              <w:jc w:val="center"/>
              <w:rPr>
                <w:sz w:val="20"/>
                <w:szCs w:val="20"/>
              </w:rPr>
            </w:pPr>
            <w:r>
              <w:rPr>
                <w:sz w:val="20"/>
                <w:szCs w:val="20"/>
              </w:rPr>
              <w:t>工事の種類</w:t>
            </w:r>
          </w:p>
        </w:tc>
        <w:tc>
          <w:tcPr>
            <w:tcW w:w="1246" w:type="dxa"/>
            <w:tcBorders/>
            <w:shd w:fill="auto" w:val="clear"/>
            <w:tcMar>
              <w:left w:w="103" w:type="dxa"/>
            </w:tcMar>
            <w:vAlign w:val="center"/>
          </w:tcPr>
          <w:p>
            <w:pPr>
              <w:pStyle w:val="Normal"/>
              <w:spacing w:lineRule="exact" w:line="260"/>
              <w:jc w:val="center"/>
              <w:rPr>
                <w:sz w:val="20"/>
                <w:szCs w:val="20"/>
              </w:rPr>
            </w:pPr>
            <w:r>
              <w:rPr>
                <w:sz w:val="20"/>
                <w:szCs w:val="20"/>
              </w:rPr>
              <w:t>工事場所</w:t>
            </w:r>
          </w:p>
          <w:p>
            <w:pPr>
              <w:pStyle w:val="Normal"/>
              <w:spacing w:lineRule="exact" w:line="260"/>
              <w:jc w:val="center"/>
              <w:rPr>
                <w:sz w:val="20"/>
                <w:szCs w:val="20"/>
              </w:rPr>
            </w:pPr>
            <w:r>
              <w:rPr>
                <w:spacing w:val="30"/>
                <w:sz w:val="20"/>
                <w:szCs w:val="20"/>
              </w:rPr>
              <w:t>の現</w:t>
            </w:r>
            <w:r>
              <w:rPr>
                <w:spacing w:val="22"/>
                <w:sz w:val="20"/>
                <w:szCs w:val="20"/>
              </w:rPr>
              <w:t>況</w:t>
            </w:r>
          </w:p>
        </w:tc>
        <w:tc>
          <w:tcPr>
            <w:tcW w:w="4618" w:type="dxa"/>
            <w:tcBorders/>
            <w:shd w:fill="auto" w:val="clear"/>
            <w:tcMar>
              <w:left w:w="103" w:type="dxa"/>
            </w:tcMar>
            <w:vAlign w:val="center"/>
          </w:tcPr>
          <w:p>
            <w:pPr>
              <w:pStyle w:val="Normal"/>
              <w:spacing w:lineRule="exact" w:line="260"/>
              <w:jc w:val="center"/>
              <w:rPr>
                <w:sz w:val="20"/>
                <w:szCs w:val="20"/>
              </w:rPr>
            </w:pPr>
            <w:r>
              <w:rPr>
                <w:sz w:val="20"/>
                <w:szCs w:val="20"/>
              </w:rPr>
              <w:t>過去の土地の利用状況及び</w:t>
            </w:r>
          </w:p>
          <w:p>
            <w:pPr>
              <w:pStyle w:val="Normal"/>
              <w:spacing w:lineRule="exact" w:line="260"/>
              <w:jc w:val="center"/>
              <w:rPr>
                <w:sz w:val="20"/>
                <w:szCs w:val="20"/>
              </w:rPr>
            </w:pPr>
            <w:r>
              <w:rPr>
                <w:sz w:val="20"/>
                <w:szCs w:val="20"/>
              </w:rPr>
              <w:t>土壌汚染のおそれ・土壌分析の必要性</w:t>
            </w:r>
          </w:p>
        </w:tc>
      </w:tr>
      <w:tr>
        <w:trPr>
          <w:trHeight w:val="567" w:hRule="atLeast"/>
        </w:trPr>
        <w:tc>
          <w:tcPr>
            <w:tcW w:w="1271" w:type="dxa"/>
            <w:tcBorders/>
            <w:shd w:fill="auto" w:val="clear"/>
            <w:tcMar>
              <w:left w:w="103" w:type="dxa"/>
            </w:tcMar>
            <w:vAlign w:val="center"/>
          </w:tcPr>
          <w:p>
            <w:pPr>
              <w:pStyle w:val="Normal"/>
              <w:jc w:val="center"/>
              <w:rPr/>
            </w:pPr>
            <w:hyperlink r:id="rId4">
              <w:r>
                <w:rPr>
                  <w:rStyle w:val="Style17"/>
                  <w:sz w:val="20"/>
                  <w:szCs w:val="20"/>
                  <w:u w:val="single"/>
                </w:rPr>
                <w:t>記載例－１</w:t>
              </w:r>
            </w:hyperlink>
          </w:p>
        </w:tc>
        <w:tc>
          <w:tcPr>
            <w:tcW w:w="2042" w:type="dxa"/>
            <w:tcBorders/>
            <w:shd w:fill="auto" w:val="clear"/>
            <w:tcMar>
              <w:left w:w="103" w:type="dxa"/>
            </w:tcMar>
            <w:vAlign w:val="center"/>
          </w:tcPr>
          <w:p>
            <w:pPr>
              <w:pStyle w:val="Normal"/>
              <w:rPr>
                <w:sz w:val="20"/>
                <w:szCs w:val="20"/>
              </w:rPr>
            </w:pPr>
            <w:r>
              <w:rPr>
                <w:sz w:val="20"/>
                <w:szCs w:val="20"/>
              </w:rPr>
              <w:t>下水管布設工事</w:t>
            </w:r>
          </w:p>
        </w:tc>
        <w:tc>
          <w:tcPr>
            <w:tcW w:w="1246" w:type="dxa"/>
            <w:tcBorders/>
            <w:shd w:fill="auto" w:val="clear"/>
            <w:tcMar>
              <w:left w:w="103" w:type="dxa"/>
            </w:tcMar>
            <w:vAlign w:val="center"/>
          </w:tcPr>
          <w:p>
            <w:pPr>
              <w:pStyle w:val="Normal"/>
              <w:rPr>
                <w:sz w:val="20"/>
                <w:szCs w:val="20"/>
              </w:rPr>
            </w:pPr>
            <w:r>
              <w:rPr>
                <w:sz w:val="20"/>
                <w:szCs w:val="20"/>
              </w:rPr>
              <w:t>道路</w:t>
            </w:r>
          </w:p>
        </w:tc>
        <w:tc>
          <w:tcPr>
            <w:tcW w:w="4618" w:type="dxa"/>
            <w:tcBorders/>
            <w:shd w:fill="auto" w:val="clear"/>
            <w:tcMar>
              <w:left w:w="103" w:type="dxa"/>
            </w:tcMar>
            <w:vAlign w:val="center"/>
          </w:tcPr>
          <w:p>
            <w:pPr>
              <w:pStyle w:val="Normal"/>
              <w:spacing w:lineRule="exact" w:line="260"/>
              <w:rPr>
                <w:sz w:val="20"/>
                <w:szCs w:val="20"/>
              </w:rPr>
            </w:pPr>
            <w:r>
              <w:rPr>
                <w:sz w:val="20"/>
                <w:szCs w:val="20"/>
              </w:rPr>
              <w:t>道路</w:t>
            </w:r>
          </w:p>
          <w:p>
            <w:pPr>
              <w:pStyle w:val="Normal"/>
              <w:spacing w:lineRule="exact" w:line="260"/>
              <w:rPr>
                <w:sz w:val="20"/>
                <w:szCs w:val="20"/>
              </w:rPr>
            </w:pPr>
            <w:r>
              <w:rPr>
                <w:sz w:val="20"/>
                <w:szCs w:val="20"/>
              </w:rPr>
              <w:t>汚染のおそれなし。土壌分析不要</w:t>
            </w:r>
          </w:p>
        </w:tc>
      </w:tr>
      <w:tr>
        <w:trPr>
          <w:trHeight w:val="561" w:hRule="atLeast"/>
        </w:trPr>
        <w:tc>
          <w:tcPr>
            <w:tcW w:w="1271" w:type="dxa"/>
            <w:tcBorders/>
            <w:shd w:fill="auto" w:val="clear"/>
            <w:tcMar>
              <w:left w:w="103" w:type="dxa"/>
            </w:tcMar>
            <w:vAlign w:val="center"/>
          </w:tcPr>
          <w:p>
            <w:pPr>
              <w:pStyle w:val="Normal"/>
              <w:jc w:val="center"/>
              <w:rPr/>
            </w:pPr>
            <w:hyperlink r:id="rId5">
              <w:r>
                <w:rPr>
                  <w:rStyle w:val="Style17"/>
                  <w:sz w:val="20"/>
                  <w:szCs w:val="20"/>
                  <w:u w:val="single"/>
                </w:rPr>
                <w:t>記載例－２</w:t>
              </w:r>
            </w:hyperlink>
          </w:p>
        </w:tc>
        <w:tc>
          <w:tcPr>
            <w:tcW w:w="2042" w:type="dxa"/>
            <w:tcBorders/>
            <w:shd w:fill="auto" w:val="clear"/>
            <w:tcMar>
              <w:left w:w="103" w:type="dxa"/>
            </w:tcMar>
            <w:vAlign w:val="center"/>
          </w:tcPr>
          <w:p>
            <w:pPr>
              <w:pStyle w:val="Normal"/>
              <w:rPr>
                <w:sz w:val="20"/>
                <w:szCs w:val="20"/>
              </w:rPr>
            </w:pPr>
            <w:r>
              <w:rPr>
                <w:sz w:val="20"/>
                <w:szCs w:val="20"/>
              </w:rPr>
              <w:t>農道整備工事</w:t>
            </w:r>
          </w:p>
        </w:tc>
        <w:tc>
          <w:tcPr>
            <w:tcW w:w="1246" w:type="dxa"/>
            <w:tcBorders/>
            <w:shd w:fill="auto" w:val="clear"/>
            <w:tcMar>
              <w:left w:w="103" w:type="dxa"/>
            </w:tcMar>
            <w:vAlign w:val="center"/>
          </w:tcPr>
          <w:p>
            <w:pPr>
              <w:pStyle w:val="Normal"/>
              <w:rPr>
                <w:sz w:val="20"/>
                <w:szCs w:val="20"/>
              </w:rPr>
            </w:pPr>
            <w:r>
              <w:rPr>
                <w:sz w:val="20"/>
                <w:szCs w:val="20"/>
              </w:rPr>
              <w:t>道路</w:t>
            </w:r>
          </w:p>
        </w:tc>
        <w:tc>
          <w:tcPr>
            <w:tcW w:w="4618" w:type="dxa"/>
            <w:tcBorders/>
            <w:shd w:fill="auto" w:val="clear"/>
            <w:tcMar>
              <w:left w:w="103" w:type="dxa"/>
            </w:tcMar>
            <w:vAlign w:val="center"/>
          </w:tcPr>
          <w:p>
            <w:pPr>
              <w:pStyle w:val="Normal"/>
              <w:spacing w:lineRule="exact" w:line="260"/>
              <w:rPr>
                <w:sz w:val="20"/>
                <w:szCs w:val="20"/>
              </w:rPr>
            </w:pPr>
            <w:r>
              <w:rPr>
                <w:sz w:val="20"/>
                <w:szCs w:val="20"/>
              </w:rPr>
              <w:t>農地に道路を建設</w:t>
            </w:r>
          </w:p>
          <w:p>
            <w:pPr>
              <w:pStyle w:val="Normal"/>
              <w:spacing w:lineRule="exact" w:line="260"/>
              <w:rPr>
                <w:sz w:val="20"/>
                <w:szCs w:val="20"/>
              </w:rPr>
            </w:pPr>
            <w:r>
              <w:rPr>
                <w:sz w:val="20"/>
                <w:szCs w:val="20"/>
              </w:rPr>
              <w:t>汚染のおそれなし。土壌分析不要</w:t>
            </w:r>
          </w:p>
        </w:tc>
      </w:tr>
      <w:tr>
        <w:trPr>
          <w:trHeight w:val="561" w:hRule="atLeast"/>
        </w:trPr>
        <w:tc>
          <w:tcPr>
            <w:tcW w:w="1271" w:type="dxa"/>
            <w:tcBorders/>
            <w:shd w:fill="auto" w:val="clear"/>
            <w:tcMar>
              <w:left w:w="103" w:type="dxa"/>
            </w:tcMar>
            <w:vAlign w:val="center"/>
          </w:tcPr>
          <w:p>
            <w:pPr>
              <w:pStyle w:val="Normal"/>
              <w:jc w:val="center"/>
              <w:rPr/>
            </w:pPr>
            <w:hyperlink r:id="rId6">
              <w:r>
                <w:rPr>
                  <w:rStyle w:val="Style17"/>
                  <w:sz w:val="20"/>
                  <w:szCs w:val="20"/>
                  <w:u w:val="single"/>
                </w:rPr>
                <w:t>記載例－３</w:t>
              </w:r>
            </w:hyperlink>
          </w:p>
        </w:tc>
        <w:tc>
          <w:tcPr>
            <w:tcW w:w="2042" w:type="dxa"/>
            <w:tcBorders/>
            <w:shd w:fill="auto" w:val="clear"/>
            <w:tcMar>
              <w:left w:w="103" w:type="dxa"/>
            </w:tcMar>
            <w:vAlign w:val="center"/>
          </w:tcPr>
          <w:p>
            <w:pPr>
              <w:pStyle w:val="Normal"/>
              <w:rPr>
                <w:sz w:val="20"/>
                <w:szCs w:val="20"/>
              </w:rPr>
            </w:pPr>
            <w:r>
              <w:rPr>
                <w:sz w:val="20"/>
                <w:szCs w:val="20"/>
              </w:rPr>
              <w:t>学校校舎耐震化工事</w:t>
            </w:r>
          </w:p>
        </w:tc>
        <w:tc>
          <w:tcPr>
            <w:tcW w:w="1246" w:type="dxa"/>
            <w:tcBorders/>
            <w:shd w:fill="auto" w:val="clear"/>
            <w:tcMar>
              <w:left w:w="103" w:type="dxa"/>
            </w:tcMar>
            <w:vAlign w:val="center"/>
          </w:tcPr>
          <w:p>
            <w:pPr>
              <w:pStyle w:val="Normal"/>
              <w:rPr>
                <w:sz w:val="20"/>
                <w:szCs w:val="20"/>
              </w:rPr>
            </w:pPr>
            <w:r>
              <w:rPr>
                <w:sz w:val="20"/>
                <w:szCs w:val="20"/>
              </w:rPr>
              <w:t>学校</w:t>
            </w:r>
          </w:p>
        </w:tc>
        <w:tc>
          <w:tcPr>
            <w:tcW w:w="4618" w:type="dxa"/>
            <w:tcBorders/>
            <w:shd w:fill="auto" w:val="clear"/>
            <w:tcMar>
              <w:left w:w="103" w:type="dxa"/>
            </w:tcMar>
            <w:vAlign w:val="center"/>
          </w:tcPr>
          <w:p>
            <w:pPr>
              <w:pStyle w:val="Normal"/>
              <w:spacing w:lineRule="exact" w:line="260"/>
              <w:rPr>
                <w:sz w:val="20"/>
                <w:szCs w:val="20"/>
              </w:rPr>
            </w:pPr>
            <w:r>
              <w:rPr>
                <w:sz w:val="20"/>
                <w:szCs w:val="20"/>
              </w:rPr>
              <w:t>廃棄物焼却炉の設置履歴あり</w:t>
            </w:r>
          </w:p>
          <w:p>
            <w:pPr>
              <w:pStyle w:val="Normal"/>
              <w:spacing w:lineRule="exact" w:line="260"/>
              <w:rPr>
                <w:sz w:val="20"/>
                <w:szCs w:val="20"/>
              </w:rPr>
            </w:pPr>
            <w:r>
              <w:rPr>
                <w:sz w:val="20"/>
                <w:szCs w:val="20"/>
              </w:rPr>
              <w:t>汚染のおそれなし。土壌分析不要</w:t>
            </w:r>
          </w:p>
        </w:tc>
      </w:tr>
      <w:tr>
        <w:trPr>
          <w:trHeight w:val="561" w:hRule="atLeast"/>
        </w:trPr>
        <w:tc>
          <w:tcPr>
            <w:tcW w:w="1271" w:type="dxa"/>
            <w:tcBorders/>
            <w:shd w:fill="auto" w:val="clear"/>
            <w:tcMar>
              <w:left w:w="103" w:type="dxa"/>
            </w:tcMar>
            <w:vAlign w:val="center"/>
          </w:tcPr>
          <w:p>
            <w:pPr>
              <w:pStyle w:val="Normal"/>
              <w:jc w:val="center"/>
              <w:rPr/>
            </w:pPr>
            <w:hyperlink r:id="rId7">
              <w:r>
                <w:rPr>
                  <w:rStyle w:val="Style17"/>
                  <w:sz w:val="20"/>
                  <w:szCs w:val="20"/>
                  <w:u w:val="single"/>
                </w:rPr>
                <w:t>記載例－４</w:t>
              </w:r>
            </w:hyperlink>
          </w:p>
        </w:tc>
        <w:tc>
          <w:tcPr>
            <w:tcW w:w="2042" w:type="dxa"/>
            <w:tcBorders/>
            <w:shd w:fill="auto" w:val="clear"/>
            <w:tcMar>
              <w:left w:w="103" w:type="dxa"/>
            </w:tcMar>
            <w:vAlign w:val="center"/>
          </w:tcPr>
          <w:p>
            <w:pPr>
              <w:pStyle w:val="Normal"/>
              <w:rPr>
                <w:sz w:val="20"/>
                <w:szCs w:val="20"/>
              </w:rPr>
            </w:pPr>
            <w:r>
              <w:rPr>
                <w:sz w:val="20"/>
                <w:szCs w:val="20"/>
              </w:rPr>
              <w:t>共同住宅建替工事</w:t>
            </w:r>
          </w:p>
        </w:tc>
        <w:tc>
          <w:tcPr>
            <w:tcW w:w="1246" w:type="dxa"/>
            <w:tcBorders/>
            <w:shd w:fill="auto" w:val="clear"/>
            <w:tcMar>
              <w:left w:w="103" w:type="dxa"/>
            </w:tcMar>
            <w:vAlign w:val="center"/>
          </w:tcPr>
          <w:p>
            <w:pPr>
              <w:pStyle w:val="Normal"/>
              <w:rPr>
                <w:sz w:val="20"/>
                <w:szCs w:val="20"/>
              </w:rPr>
            </w:pPr>
            <w:r>
              <w:rPr>
                <w:sz w:val="20"/>
                <w:szCs w:val="20"/>
              </w:rPr>
              <w:t>住宅</w:t>
            </w:r>
          </w:p>
        </w:tc>
        <w:tc>
          <w:tcPr>
            <w:tcW w:w="4618" w:type="dxa"/>
            <w:tcBorders/>
            <w:shd w:fill="auto" w:val="clear"/>
            <w:tcMar>
              <w:left w:w="103" w:type="dxa"/>
            </w:tcMar>
            <w:vAlign w:val="center"/>
          </w:tcPr>
          <w:p>
            <w:pPr>
              <w:pStyle w:val="Normal"/>
              <w:spacing w:lineRule="exact" w:line="260"/>
              <w:rPr>
                <w:sz w:val="20"/>
                <w:szCs w:val="20"/>
              </w:rPr>
            </w:pPr>
            <w:r>
              <w:rPr>
                <w:sz w:val="20"/>
                <w:szCs w:val="20"/>
              </w:rPr>
              <w:t>クリーニング店（取次店）としての利用履歴あり</w:t>
            </w:r>
          </w:p>
          <w:p>
            <w:pPr>
              <w:pStyle w:val="Normal"/>
              <w:spacing w:lineRule="exact" w:line="260"/>
              <w:rPr>
                <w:sz w:val="20"/>
                <w:szCs w:val="20"/>
              </w:rPr>
            </w:pPr>
            <w:r>
              <w:rPr>
                <w:sz w:val="20"/>
                <w:szCs w:val="20"/>
              </w:rPr>
              <w:t>汚染のおそれなし。土壌分析不要</w:t>
            </w:r>
          </w:p>
        </w:tc>
      </w:tr>
    </w:tbl>
    <w:p>
      <w:pPr>
        <w:pStyle w:val="Normal"/>
        <w:widowControl/>
        <w:jc w:val="left"/>
        <w:rPr/>
      </w:pPr>
      <w:r>
        <w:rPr/>
      </w:r>
    </w:p>
    <w:p>
      <w:pPr>
        <w:pStyle w:val="Normal"/>
        <w:widowControl/>
        <w:jc w:val="left"/>
        <w:rPr>
          <w:rFonts w:ascii="" w:hAnsi="" w:eastAsia="" w:asciiTheme="majorEastAsia" w:eastAsiaTheme="majorEastAsia" w:hAnsiTheme="majorEastAsia"/>
          <w:b/>
          <w:b/>
        </w:rPr>
      </w:pPr>
      <w:r>
        <w:rPr>
          <w:rFonts w:ascii="" w:hAnsi="" w:asciiTheme="majorEastAsia" w:eastAsiaTheme="majorEastAsia" w:hAnsiTheme="majorEastAsia"/>
          <w:b/>
        </w:rPr>
        <w:t>調査結果取りまとめに当たっての参考例（汚染のおそれがある場合）</w:t>
      </w:r>
    </w:p>
    <w:tbl>
      <w:tblPr>
        <w:tblStyle w:val="a3"/>
        <w:tblW w:w="9178" w:type="dxa"/>
        <w:jc w:val="left"/>
        <w:tblInd w:w="-5" w:type="dxa"/>
        <w:tblCellMar>
          <w:top w:w="0" w:type="dxa"/>
          <w:left w:w="103" w:type="dxa"/>
          <w:bottom w:w="0" w:type="dxa"/>
          <w:right w:w="108" w:type="dxa"/>
        </w:tblCellMar>
        <w:tblLook w:val="04a0" w:noVBand="1" w:noHBand="0" w:lastColumn="0" w:firstColumn="1" w:lastRow="0" w:firstRow="1"/>
      </w:tblPr>
      <w:tblGrid>
        <w:gridCol w:w="1271"/>
        <w:gridCol w:w="2042"/>
        <w:gridCol w:w="1246"/>
        <w:gridCol w:w="4618"/>
      </w:tblGrid>
      <w:tr>
        <w:trPr>
          <w:trHeight w:val="521" w:hRule="atLeast"/>
        </w:trPr>
        <w:tc>
          <w:tcPr>
            <w:tcW w:w="1271" w:type="dxa"/>
            <w:tcBorders/>
            <w:shd w:fill="auto" w:val="clear"/>
            <w:tcMar>
              <w:left w:w="103" w:type="dxa"/>
            </w:tcMar>
            <w:vAlign w:val="center"/>
          </w:tcPr>
          <w:p>
            <w:pPr>
              <w:pStyle w:val="Normal"/>
              <w:jc w:val="center"/>
              <w:rPr>
                <w:sz w:val="20"/>
                <w:szCs w:val="20"/>
              </w:rPr>
            </w:pPr>
            <w:r>
              <w:rPr>
                <w:sz w:val="20"/>
                <w:szCs w:val="20"/>
              </w:rPr>
              <w:t>参考例</w:t>
            </w:r>
          </w:p>
        </w:tc>
        <w:tc>
          <w:tcPr>
            <w:tcW w:w="2042" w:type="dxa"/>
            <w:tcBorders/>
            <w:shd w:fill="auto" w:val="clear"/>
            <w:tcMar>
              <w:left w:w="103" w:type="dxa"/>
            </w:tcMar>
            <w:vAlign w:val="center"/>
          </w:tcPr>
          <w:p>
            <w:pPr>
              <w:pStyle w:val="Normal"/>
              <w:jc w:val="center"/>
              <w:rPr>
                <w:sz w:val="20"/>
                <w:szCs w:val="20"/>
              </w:rPr>
            </w:pPr>
            <w:r>
              <w:rPr>
                <w:sz w:val="20"/>
                <w:szCs w:val="20"/>
              </w:rPr>
              <w:t>工事の種類</w:t>
            </w:r>
          </w:p>
        </w:tc>
        <w:tc>
          <w:tcPr>
            <w:tcW w:w="1246" w:type="dxa"/>
            <w:tcBorders/>
            <w:shd w:fill="auto" w:val="clear"/>
            <w:tcMar>
              <w:left w:w="103" w:type="dxa"/>
            </w:tcMar>
            <w:vAlign w:val="center"/>
          </w:tcPr>
          <w:p>
            <w:pPr>
              <w:pStyle w:val="Normal"/>
              <w:spacing w:lineRule="exact" w:line="260"/>
              <w:jc w:val="center"/>
              <w:rPr>
                <w:sz w:val="20"/>
                <w:szCs w:val="20"/>
              </w:rPr>
            </w:pPr>
            <w:r>
              <w:rPr>
                <w:sz w:val="20"/>
                <w:szCs w:val="20"/>
              </w:rPr>
              <w:t>工事場所</w:t>
            </w:r>
          </w:p>
          <w:p>
            <w:pPr>
              <w:pStyle w:val="Normal"/>
              <w:spacing w:lineRule="exact" w:line="260"/>
              <w:jc w:val="center"/>
              <w:rPr>
                <w:sz w:val="20"/>
                <w:szCs w:val="20"/>
              </w:rPr>
            </w:pPr>
            <w:r>
              <w:rPr>
                <w:spacing w:val="30"/>
                <w:sz w:val="20"/>
                <w:szCs w:val="20"/>
              </w:rPr>
              <w:t>の現</w:t>
            </w:r>
            <w:r>
              <w:rPr>
                <w:spacing w:val="22"/>
                <w:sz w:val="20"/>
                <w:szCs w:val="20"/>
              </w:rPr>
              <w:t>況</w:t>
            </w:r>
          </w:p>
        </w:tc>
        <w:tc>
          <w:tcPr>
            <w:tcW w:w="4618" w:type="dxa"/>
            <w:tcBorders/>
            <w:shd w:fill="auto" w:val="clear"/>
            <w:tcMar>
              <w:left w:w="103" w:type="dxa"/>
            </w:tcMar>
            <w:vAlign w:val="center"/>
          </w:tcPr>
          <w:p>
            <w:pPr>
              <w:pStyle w:val="Normal"/>
              <w:spacing w:lineRule="exact" w:line="260"/>
              <w:jc w:val="center"/>
              <w:rPr>
                <w:sz w:val="20"/>
                <w:szCs w:val="20"/>
              </w:rPr>
            </w:pPr>
            <w:r>
              <w:rPr>
                <w:sz w:val="20"/>
                <w:szCs w:val="20"/>
              </w:rPr>
              <w:t>過去の土地の利用状況及び</w:t>
            </w:r>
          </w:p>
          <w:p>
            <w:pPr>
              <w:pStyle w:val="Normal"/>
              <w:spacing w:lineRule="exact" w:line="260"/>
              <w:jc w:val="center"/>
              <w:rPr>
                <w:sz w:val="20"/>
                <w:szCs w:val="20"/>
              </w:rPr>
            </w:pPr>
            <w:r>
              <w:rPr>
                <w:sz w:val="20"/>
                <w:szCs w:val="20"/>
              </w:rPr>
              <w:t>土壌汚染のおそれ・土壌分析の必要性</w:t>
            </w:r>
          </w:p>
        </w:tc>
      </w:tr>
      <w:tr>
        <w:trPr>
          <w:trHeight w:val="598" w:hRule="atLeast"/>
        </w:trPr>
        <w:tc>
          <w:tcPr>
            <w:tcW w:w="1271" w:type="dxa"/>
            <w:tcBorders/>
            <w:shd w:fill="auto" w:val="clear"/>
            <w:tcMar>
              <w:left w:w="103" w:type="dxa"/>
            </w:tcMar>
            <w:vAlign w:val="center"/>
          </w:tcPr>
          <w:p>
            <w:pPr>
              <w:pStyle w:val="Normal"/>
              <w:jc w:val="center"/>
              <w:rPr/>
            </w:pPr>
            <w:hyperlink r:id="rId8">
              <w:r>
                <w:rPr>
                  <w:rStyle w:val="Style17"/>
                  <w:sz w:val="20"/>
                  <w:szCs w:val="20"/>
                  <w:u w:val="single"/>
                </w:rPr>
                <w:t>参考例－１</w:t>
              </w:r>
            </w:hyperlink>
          </w:p>
        </w:tc>
        <w:tc>
          <w:tcPr>
            <w:tcW w:w="2042" w:type="dxa"/>
            <w:tcBorders/>
            <w:shd w:fill="auto" w:val="clear"/>
            <w:tcMar>
              <w:left w:w="103" w:type="dxa"/>
            </w:tcMar>
            <w:vAlign w:val="center"/>
          </w:tcPr>
          <w:p>
            <w:pPr>
              <w:pStyle w:val="Normal"/>
              <w:rPr>
                <w:sz w:val="20"/>
                <w:szCs w:val="20"/>
              </w:rPr>
            </w:pPr>
            <w:r>
              <w:rPr>
                <w:sz w:val="20"/>
                <w:szCs w:val="20"/>
              </w:rPr>
              <w:t>水道送水管布設工事</w:t>
            </w:r>
          </w:p>
        </w:tc>
        <w:tc>
          <w:tcPr>
            <w:tcW w:w="1246" w:type="dxa"/>
            <w:tcBorders/>
            <w:shd w:fill="auto" w:val="clear"/>
            <w:tcMar>
              <w:left w:w="103" w:type="dxa"/>
            </w:tcMar>
            <w:vAlign w:val="center"/>
          </w:tcPr>
          <w:p>
            <w:pPr>
              <w:pStyle w:val="Normal"/>
              <w:rPr>
                <w:sz w:val="20"/>
                <w:szCs w:val="20"/>
              </w:rPr>
            </w:pPr>
            <w:r>
              <w:rPr>
                <w:sz w:val="20"/>
                <w:szCs w:val="20"/>
              </w:rPr>
              <w:t>道路</w:t>
            </w:r>
          </w:p>
        </w:tc>
        <w:tc>
          <w:tcPr>
            <w:tcW w:w="4618" w:type="dxa"/>
            <w:tcBorders/>
            <w:shd w:fill="auto" w:val="clear"/>
            <w:tcMar>
              <w:left w:w="103" w:type="dxa"/>
            </w:tcMar>
            <w:vAlign w:val="center"/>
          </w:tcPr>
          <w:p>
            <w:pPr>
              <w:pStyle w:val="Normal"/>
              <w:spacing w:lineRule="exact" w:line="260"/>
              <w:rPr>
                <w:sz w:val="20"/>
                <w:szCs w:val="20"/>
              </w:rPr>
            </w:pPr>
            <w:r>
              <w:rPr>
                <w:sz w:val="20"/>
                <w:szCs w:val="20"/>
              </w:rPr>
              <w:t>食品工場としての利用履歴あり</w:t>
            </w:r>
          </w:p>
          <w:p>
            <w:pPr>
              <w:pStyle w:val="Normal"/>
              <w:spacing w:lineRule="exact" w:line="260"/>
              <w:rPr>
                <w:sz w:val="20"/>
                <w:szCs w:val="20"/>
              </w:rPr>
            </w:pPr>
            <w:bookmarkStart w:id="0" w:name="_GoBack"/>
            <w:bookmarkEnd w:id="0"/>
            <w:r>
              <w:rPr>
                <w:sz w:val="20"/>
                <w:szCs w:val="20"/>
              </w:rPr>
              <w:t>汚染のおそれなし。工場としての利用履歴があるため土壌分析必要</w:t>
            </w:r>
          </w:p>
        </w:tc>
      </w:tr>
      <w:tr>
        <w:trPr>
          <w:trHeight w:val="598" w:hRule="atLeast"/>
        </w:trPr>
        <w:tc>
          <w:tcPr>
            <w:tcW w:w="1271" w:type="dxa"/>
            <w:tcBorders/>
            <w:shd w:fill="auto" w:val="clear"/>
            <w:tcMar>
              <w:left w:w="103" w:type="dxa"/>
            </w:tcMar>
            <w:vAlign w:val="center"/>
          </w:tcPr>
          <w:p>
            <w:pPr>
              <w:pStyle w:val="Normal"/>
              <w:jc w:val="center"/>
              <w:rPr/>
            </w:pPr>
            <w:hyperlink r:id="rId9">
              <w:r>
                <w:rPr>
                  <w:rStyle w:val="Style17"/>
                  <w:sz w:val="20"/>
                  <w:szCs w:val="20"/>
                  <w:u w:val="single"/>
                </w:rPr>
                <w:t>参考例－２</w:t>
              </w:r>
            </w:hyperlink>
          </w:p>
        </w:tc>
        <w:tc>
          <w:tcPr>
            <w:tcW w:w="2042" w:type="dxa"/>
            <w:tcBorders/>
            <w:shd w:fill="auto" w:val="clear"/>
            <w:tcMar>
              <w:left w:w="103" w:type="dxa"/>
            </w:tcMar>
            <w:vAlign w:val="center"/>
          </w:tcPr>
          <w:p>
            <w:pPr>
              <w:pStyle w:val="Normal"/>
              <w:spacing w:lineRule="exact" w:line="260"/>
              <w:rPr>
                <w:sz w:val="20"/>
                <w:szCs w:val="20"/>
              </w:rPr>
            </w:pPr>
            <w:r>
              <w:rPr>
                <w:sz w:val="20"/>
                <w:szCs w:val="20"/>
              </w:rPr>
              <w:t>駅前再開発ビル建設工事</w:t>
            </w:r>
          </w:p>
        </w:tc>
        <w:tc>
          <w:tcPr>
            <w:tcW w:w="1246" w:type="dxa"/>
            <w:tcBorders/>
            <w:shd w:fill="auto" w:val="clear"/>
            <w:tcMar>
              <w:left w:w="103" w:type="dxa"/>
            </w:tcMar>
            <w:vAlign w:val="center"/>
          </w:tcPr>
          <w:p>
            <w:pPr>
              <w:pStyle w:val="Normal"/>
              <w:spacing w:lineRule="exact" w:line="260"/>
              <w:rPr>
                <w:sz w:val="20"/>
                <w:szCs w:val="20"/>
              </w:rPr>
            </w:pPr>
            <w:r>
              <w:rPr>
                <w:sz w:val="20"/>
                <w:szCs w:val="20"/>
              </w:rPr>
              <w:t>住宅、道路等</w:t>
            </w:r>
          </w:p>
        </w:tc>
        <w:tc>
          <w:tcPr>
            <w:tcW w:w="4618" w:type="dxa"/>
            <w:tcBorders/>
            <w:shd w:fill="auto" w:val="clear"/>
            <w:tcMar>
              <w:left w:w="103" w:type="dxa"/>
            </w:tcMar>
            <w:vAlign w:val="center"/>
          </w:tcPr>
          <w:p>
            <w:pPr>
              <w:pStyle w:val="Normal"/>
              <w:spacing w:lineRule="exact" w:line="260"/>
              <w:rPr>
                <w:sz w:val="20"/>
                <w:szCs w:val="20"/>
              </w:rPr>
            </w:pPr>
            <w:r>
              <w:rPr>
                <w:sz w:val="20"/>
                <w:szCs w:val="20"/>
              </w:rPr>
              <w:t>めっき工場としての利用履歴あり</w:t>
            </w:r>
          </w:p>
          <w:p>
            <w:pPr>
              <w:pStyle w:val="Normal"/>
              <w:spacing w:lineRule="exact" w:line="260"/>
              <w:rPr>
                <w:sz w:val="20"/>
                <w:szCs w:val="20"/>
              </w:rPr>
            </w:pPr>
            <w:r>
              <w:rPr>
                <w:sz w:val="20"/>
                <w:szCs w:val="20"/>
              </w:rPr>
              <w:t>汚染のおそれあり。土壌分析必要</w:t>
            </w:r>
          </w:p>
        </w:tc>
      </w:tr>
      <w:tr>
        <w:trPr>
          <w:trHeight w:val="598" w:hRule="atLeast"/>
        </w:trPr>
        <w:tc>
          <w:tcPr>
            <w:tcW w:w="1271" w:type="dxa"/>
            <w:tcBorders/>
            <w:shd w:fill="auto" w:val="clear"/>
            <w:tcMar>
              <w:left w:w="103" w:type="dxa"/>
            </w:tcMar>
            <w:vAlign w:val="center"/>
          </w:tcPr>
          <w:p>
            <w:pPr>
              <w:pStyle w:val="Normal"/>
              <w:jc w:val="center"/>
              <w:rPr/>
            </w:pPr>
            <w:hyperlink r:id="rId10">
              <w:r>
                <w:rPr>
                  <w:rStyle w:val="Style17"/>
                  <w:sz w:val="20"/>
                  <w:szCs w:val="20"/>
                  <w:u w:val="single"/>
                </w:rPr>
                <w:t>参考例－３</w:t>
              </w:r>
            </w:hyperlink>
          </w:p>
        </w:tc>
        <w:tc>
          <w:tcPr>
            <w:tcW w:w="2042" w:type="dxa"/>
            <w:tcBorders/>
            <w:shd w:fill="auto" w:val="clear"/>
            <w:tcMar>
              <w:left w:w="103" w:type="dxa"/>
            </w:tcMar>
            <w:vAlign w:val="center"/>
          </w:tcPr>
          <w:p>
            <w:pPr>
              <w:pStyle w:val="Normal"/>
              <w:rPr>
                <w:sz w:val="20"/>
                <w:szCs w:val="20"/>
              </w:rPr>
            </w:pPr>
            <w:r>
              <w:rPr>
                <w:sz w:val="20"/>
                <w:szCs w:val="20"/>
              </w:rPr>
              <w:t>歩道整備工事</w:t>
            </w:r>
          </w:p>
        </w:tc>
        <w:tc>
          <w:tcPr>
            <w:tcW w:w="1246" w:type="dxa"/>
            <w:tcBorders/>
            <w:shd w:fill="auto" w:val="clear"/>
            <w:tcMar>
              <w:left w:w="103" w:type="dxa"/>
            </w:tcMar>
            <w:vAlign w:val="center"/>
          </w:tcPr>
          <w:p>
            <w:pPr>
              <w:pStyle w:val="Normal"/>
              <w:rPr>
                <w:sz w:val="20"/>
                <w:szCs w:val="20"/>
              </w:rPr>
            </w:pPr>
            <w:r>
              <w:rPr>
                <w:sz w:val="20"/>
                <w:szCs w:val="20"/>
              </w:rPr>
              <w:t>道路</w:t>
            </w:r>
          </w:p>
        </w:tc>
        <w:tc>
          <w:tcPr>
            <w:tcW w:w="4618" w:type="dxa"/>
            <w:tcBorders/>
            <w:shd w:fill="auto" w:val="clear"/>
            <w:tcMar>
              <w:left w:w="103" w:type="dxa"/>
            </w:tcMar>
            <w:vAlign w:val="center"/>
          </w:tcPr>
          <w:p>
            <w:pPr>
              <w:pStyle w:val="Normal"/>
              <w:spacing w:lineRule="exact" w:line="260"/>
              <w:rPr>
                <w:sz w:val="20"/>
                <w:szCs w:val="20"/>
              </w:rPr>
            </w:pPr>
            <w:r>
              <w:rPr>
                <w:sz w:val="20"/>
                <w:szCs w:val="20"/>
              </w:rPr>
              <w:t>ガソリンスタンドとしての利用履歴あり</w:t>
            </w:r>
          </w:p>
          <w:p>
            <w:pPr>
              <w:pStyle w:val="Normal"/>
              <w:spacing w:lineRule="exact" w:line="260"/>
              <w:rPr>
                <w:sz w:val="20"/>
                <w:szCs w:val="20"/>
              </w:rPr>
            </w:pPr>
            <w:r>
              <w:rPr>
                <w:sz w:val="20"/>
                <w:szCs w:val="20"/>
              </w:rPr>
              <w:t>汚染のおそれあり。土壌分析必要</w:t>
            </w:r>
          </w:p>
        </w:tc>
      </w:tr>
      <w:tr>
        <w:trPr>
          <w:trHeight w:val="598" w:hRule="atLeast"/>
        </w:trPr>
        <w:tc>
          <w:tcPr>
            <w:tcW w:w="1271" w:type="dxa"/>
            <w:tcBorders/>
            <w:shd w:fill="auto" w:val="clear"/>
            <w:tcMar>
              <w:left w:w="103" w:type="dxa"/>
            </w:tcMar>
            <w:vAlign w:val="center"/>
          </w:tcPr>
          <w:p>
            <w:pPr>
              <w:pStyle w:val="Normal"/>
              <w:jc w:val="center"/>
              <w:rPr/>
            </w:pPr>
            <w:hyperlink r:id="rId11">
              <w:r>
                <w:rPr>
                  <w:rStyle w:val="Style17"/>
                  <w:sz w:val="20"/>
                  <w:szCs w:val="20"/>
                  <w:u w:val="single"/>
                </w:rPr>
                <w:t>参考例－４</w:t>
              </w:r>
            </w:hyperlink>
          </w:p>
        </w:tc>
        <w:tc>
          <w:tcPr>
            <w:tcW w:w="2042" w:type="dxa"/>
            <w:tcBorders/>
            <w:shd w:fill="auto" w:val="clear"/>
            <w:tcMar>
              <w:left w:w="103" w:type="dxa"/>
            </w:tcMar>
            <w:vAlign w:val="center"/>
          </w:tcPr>
          <w:p>
            <w:pPr>
              <w:pStyle w:val="Normal"/>
              <w:rPr>
                <w:sz w:val="20"/>
                <w:szCs w:val="20"/>
              </w:rPr>
            </w:pPr>
            <w:r>
              <w:rPr>
                <w:sz w:val="20"/>
                <w:szCs w:val="20"/>
              </w:rPr>
              <w:t>砂防堰堤設置工事</w:t>
            </w:r>
          </w:p>
        </w:tc>
        <w:tc>
          <w:tcPr>
            <w:tcW w:w="1246" w:type="dxa"/>
            <w:tcBorders/>
            <w:shd w:fill="auto" w:val="clear"/>
            <w:tcMar>
              <w:left w:w="103" w:type="dxa"/>
            </w:tcMar>
            <w:vAlign w:val="center"/>
          </w:tcPr>
          <w:p>
            <w:pPr>
              <w:pStyle w:val="Normal"/>
              <w:rPr>
                <w:sz w:val="20"/>
                <w:szCs w:val="20"/>
              </w:rPr>
            </w:pPr>
            <w:r>
              <w:rPr>
                <w:sz w:val="20"/>
                <w:szCs w:val="20"/>
              </w:rPr>
              <w:t>山林</w:t>
            </w:r>
          </w:p>
        </w:tc>
        <w:tc>
          <w:tcPr>
            <w:tcW w:w="4618" w:type="dxa"/>
            <w:tcBorders/>
            <w:shd w:fill="auto" w:val="clear"/>
            <w:tcMar>
              <w:left w:w="103" w:type="dxa"/>
            </w:tcMar>
            <w:vAlign w:val="center"/>
          </w:tcPr>
          <w:p>
            <w:pPr>
              <w:pStyle w:val="Normal"/>
              <w:spacing w:lineRule="exact" w:line="260"/>
              <w:rPr>
                <w:sz w:val="20"/>
                <w:szCs w:val="20"/>
              </w:rPr>
            </w:pPr>
            <w:r>
              <w:rPr>
                <w:sz w:val="20"/>
                <w:szCs w:val="20"/>
              </w:rPr>
              <w:t>未利用地</w:t>
            </w:r>
          </w:p>
          <w:p>
            <w:pPr>
              <w:pStyle w:val="Normal"/>
              <w:spacing w:lineRule="exact" w:line="260"/>
              <w:rPr>
                <w:sz w:val="20"/>
                <w:szCs w:val="20"/>
              </w:rPr>
            </w:pPr>
            <w:r>
              <w:rPr>
                <w:sz w:val="20"/>
                <w:szCs w:val="20"/>
              </w:rPr>
              <w:t>自然由来の汚染のおそれあり。土壌分析必要</w:t>
            </w:r>
          </w:p>
        </w:tc>
      </w:tr>
      <w:tr>
        <w:trPr>
          <w:trHeight w:val="598" w:hRule="atLeast"/>
        </w:trPr>
        <w:tc>
          <w:tcPr>
            <w:tcW w:w="1271" w:type="dxa"/>
            <w:tcBorders/>
            <w:shd w:fill="auto" w:val="clear"/>
            <w:tcMar>
              <w:left w:w="103" w:type="dxa"/>
            </w:tcMar>
            <w:vAlign w:val="center"/>
          </w:tcPr>
          <w:p>
            <w:pPr>
              <w:pStyle w:val="Normal"/>
              <w:jc w:val="center"/>
              <w:rPr/>
            </w:pPr>
            <w:hyperlink r:id="rId12">
              <w:r>
                <w:rPr>
                  <w:rStyle w:val="Style17"/>
                  <w:sz w:val="20"/>
                  <w:szCs w:val="20"/>
                  <w:u w:val="single"/>
                </w:rPr>
                <w:t>参考例－５</w:t>
              </w:r>
            </w:hyperlink>
          </w:p>
        </w:tc>
        <w:tc>
          <w:tcPr>
            <w:tcW w:w="2042" w:type="dxa"/>
            <w:tcBorders/>
            <w:shd w:fill="auto" w:val="clear"/>
            <w:tcMar>
              <w:left w:w="103" w:type="dxa"/>
            </w:tcMar>
            <w:vAlign w:val="center"/>
          </w:tcPr>
          <w:p>
            <w:pPr>
              <w:pStyle w:val="Normal"/>
              <w:rPr>
                <w:sz w:val="20"/>
                <w:szCs w:val="20"/>
              </w:rPr>
            </w:pPr>
            <w:r>
              <w:rPr>
                <w:sz w:val="20"/>
                <w:szCs w:val="20"/>
              </w:rPr>
              <w:t>公園遊歩道整備工事</w:t>
            </w:r>
          </w:p>
        </w:tc>
        <w:tc>
          <w:tcPr>
            <w:tcW w:w="1246" w:type="dxa"/>
            <w:tcBorders/>
            <w:shd w:fill="auto" w:val="clear"/>
            <w:tcMar>
              <w:left w:w="103" w:type="dxa"/>
            </w:tcMar>
            <w:vAlign w:val="center"/>
          </w:tcPr>
          <w:p>
            <w:pPr>
              <w:pStyle w:val="Normal"/>
              <w:rPr>
                <w:sz w:val="20"/>
                <w:szCs w:val="20"/>
              </w:rPr>
            </w:pPr>
            <w:r>
              <w:rPr>
                <w:sz w:val="20"/>
                <w:szCs w:val="20"/>
              </w:rPr>
              <w:t>公園</w:t>
            </w:r>
          </w:p>
        </w:tc>
        <w:tc>
          <w:tcPr>
            <w:tcW w:w="4618" w:type="dxa"/>
            <w:tcBorders/>
            <w:shd w:fill="auto" w:val="clear"/>
            <w:tcMar>
              <w:left w:w="103" w:type="dxa"/>
            </w:tcMar>
            <w:vAlign w:val="center"/>
          </w:tcPr>
          <w:p>
            <w:pPr>
              <w:pStyle w:val="Normal"/>
              <w:spacing w:lineRule="exact" w:line="260"/>
              <w:rPr>
                <w:sz w:val="20"/>
                <w:szCs w:val="20"/>
              </w:rPr>
            </w:pPr>
            <w:r>
              <w:rPr>
                <w:sz w:val="20"/>
                <w:szCs w:val="20"/>
              </w:rPr>
              <w:t>原野を造成して公園を整備</w:t>
            </w:r>
          </w:p>
          <w:p>
            <w:pPr>
              <w:pStyle w:val="Normal"/>
              <w:spacing w:lineRule="exact" w:line="260"/>
              <w:rPr>
                <w:sz w:val="20"/>
                <w:szCs w:val="20"/>
              </w:rPr>
            </w:pPr>
            <w:r>
              <w:rPr>
                <w:sz w:val="20"/>
                <w:szCs w:val="20"/>
              </w:rPr>
              <w:t>埋立用材由来の汚染のおそれあり。土壌分析必要</w:t>
            </w:r>
          </w:p>
        </w:tc>
      </w:tr>
      <w:tr>
        <w:trPr>
          <w:trHeight w:val="598" w:hRule="atLeast"/>
        </w:trPr>
        <w:tc>
          <w:tcPr>
            <w:tcW w:w="1271" w:type="dxa"/>
            <w:tcBorders/>
            <w:shd w:fill="auto" w:val="clear"/>
            <w:tcMar>
              <w:left w:w="103" w:type="dxa"/>
            </w:tcMar>
            <w:vAlign w:val="center"/>
          </w:tcPr>
          <w:p>
            <w:pPr>
              <w:pStyle w:val="Normal"/>
              <w:jc w:val="center"/>
              <w:rPr/>
            </w:pPr>
            <w:hyperlink r:id="rId13">
              <w:r>
                <w:rPr>
                  <w:rStyle w:val="Style17"/>
                  <w:sz w:val="20"/>
                  <w:szCs w:val="20"/>
                  <w:u w:val="single"/>
                </w:rPr>
                <w:t>参考例－６</w:t>
              </w:r>
            </w:hyperlink>
          </w:p>
        </w:tc>
        <w:tc>
          <w:tcPr>
            <w:tcW w:w="2042" w:type="dxa"/>
            <w:tcBorders/>
            <w:shd w:fill="auto" w:val="clear"/>
            <w:tcMar>
              <w:left w:w="103" w:type="dxa"/>
            </w:tcMar>
            <w:vAlign w:val="center"/>
          </w:tcPr>
          <w:p>
            <w:pPr>
              <w:pStyle w:val="Normal"/>
              <w:rPr>
                <w:sz w:val="20"/>
                <w:szCs w:val="20"/>
              </w:rPr>
            </w:pPr>
            <w:r>
              <w:rPr>
                <w:sz w:val="20"/>
                <w:szCs w:val="20"/>
              </w:rPr>
              <w:t>圃場整備工事</w:t>
            </w:r>
          </w:p>
        </w:tc>
        <w:tc>
          <w:tcPr>
            <w:tcW w:w="1246" w:type="dxa"/>
            <w:tcBorders/>
            <w:shd w:fill="auto" w:val="clear"/>
            <w:tcMar>
              <w:left w:w="103" w:type="dxa"/>
            </w:tcMar>
            <w:vAlign w:val="center"/>
          </w:tcPr>
          <w:p>
            <w:pPr>
              <w:pStyle w:val="Normal"/>
              <w:rPr>
                <w:sz w:val="20"/>
                <w:szCs w:val="20"/>
              </w:rPr>
            </w:pPr>
            <w:r>
              <w:rPr>
                <w:sz w:val="20"/>
                <w:szCs w:val="20"/>
              </w:rPr>
              <w:t>畑</w:t>
            </w:r>
          </w:p>
        </w:tc>
        <w:tc>
          <w:tcPr>
            <w:tcW w:w="4618" w:type="dxa"/>
            <w:tcBorders/>
            <w:shd w:fill="auto" w:val="clear"/>
            <w:tcMar>
              <w:left w:w="103" w:type="dxa"/>
            </w:tcMar>
            <w:vAlign w:val="center"/>
          </w:tcPr>
          <w:p>
            <w:pPr>
              <w:pStyle w:val="Normal"/>
              <w:spacing w:lineRule="exact" w:line="260"/>
              <w:rPr>
                <w:sz w:val="20"/>
                <w:szCs w:val="20"/>
              </w:rPr>
            </w:pPr>
            <w:r>
              <w:rPr>
                <w:sz w:val="20"/>
                <w:szCs w:val="20"/>
              </w:rPr>
              <w:t>畑（休耕地）</w:t>
            </w:r>
          </w:p>
          <w:p>
            <w:pPr>
              <w:pStyle w:val="Normal"/>
              <w:spacing w:lineRule="exact" w:line="260"/>
              <w:rPr>
                <w:sz w:val="20"/>
                <w:szCs w:val="20"/>
              </w:rPr>
            </w:pPr>
            <w:r>
              <w:rPr>
                <w:sz w:val="20"/>
                <w:szCs w:val="20"/>
              </w:rPr>
              <w:t>埋設廃棄物を確認。土壌分析必要</w:t>
            </w:r>
          </w:p>
        </w:tc>
      </w:tr>
    </w:tbl>
    <w:p>
      <w:pPr>
        <w:pStyle w:val="Normal"/>
        <w:widowControl/>
        <w:jc w:val="left"/>
        <w:rPr/>
      </w:pPr>
      <w:r>
        <w:rPr/>
      </w:r>
    </w:p>
    <w:sectPr>
      <w:type w:val="nextPage"/>
      <w:pgSz w:w="11906" w:h="16838"/>
      <w:pgMar w:left="1418" w:right="1418" w:header="0" w:top="1134"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5724"/>
    <w:pPr>
      <w:widowControl w:val="false"/>
      <w:suppressAutoHyphens w:val="true"/>
      <w:bidi w:val="0"/>
      <w:jc w:val="both"/>
    </w:pPr>
    <w:rPr>
      <w:rFonts w:ascii="Century" w:hAnsi="Century" w:eastAsia="" w:cs="ＭＳ 明朝" w:asciiTheme="minorHAnsi" w:cstheme="minorBidi" w:eastAsiaTheme="minorEastAsia" w:hAnsiTheme="minorHAnsi"/>
      <w:color w:val="00000A"/>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6055ce"/>
    <w:rPr>
      <w:sz w:val="24"/>
    </w:rPr>
  </w:style>
  <w:style w:type="character" w:styleId="Style15" w:customStyle="1">
    <w:name w:val="フッター (文字)"/>
    <w:basedOn w:val="DefaultParagraphFont"/>
    <w:link w:val="a6"/>
    <w:uiPriority w:val="99"/>
    <w:qFormat/>
    <w:rsid w:val="006055ce"/>
    <w:rPr>
      <w:sz w:val="24"/>
    </w:rPr>
  </w:style>
  <w:style w:type="character" w:styleId="Style16" w:customStyle="1">
    <w:name w:val="吹き出し (文字)"/>
    <w:basedOn w:val="DefaultParagraphFont"/>
    <w:link w:val="a8"/>
    <w:uiPriority w:val="99"/>
    <w:semiHidden/>
    <w:qFormat/>
    <w:rsid w:val="0027194c"/>
    <w:rPr>
      <w:rFonts w:ascii="Arial" w:hAnsi="Arial" w:eastAsia="" w:cs="ＭＳ ゴシック" w:asciiTheme="majorHAnsi" w:cstheme="majorBidi" w:eastAsiaTheme="majorEastAsia" w:hAnsiTheme="majorHAnsi"/>
      <w:sz w:val="18"/>
      <w:szCs w:val="18"/>
    </w:rPr>
  </w:style>
  <w:style w:type="character" w:styleId="Style17">
    <w:name w:val="インターネットリンク"/>
    <w:rPr>
      <w:color w:val="000080"/>
      <w:u w:val="single"/>
      <w:lang w:val="zxx" w:eastAsia="zxx" w:bidi="zxx"/>
    </w:rPr>
  </w:style>
  <w:style w:type="paragraph" w:styleId="Style18">
    <w:name w:val="見出し"/>
    <w:basedOn w:val="Normal"/>
    <w:next w:val="Style19"/>
    <w:qFormat/>
    <w:pPr>
      <w:keepNext/>
      <w:spacing w:before="240" w:after="120"/>
    </w:pPr>
    <w:rPr>
      <w:rFonts w:ascii="Liberation Sans" w:hAnsi="Liberation Sans" w:eastAsia="ヒラギノ角ゴ ProN" w:cs="Arial Unicode MS"/>
      <w:sz w:val="28"/>
      <w:szCs w:val="28"/>
    </w:rPr>
  </w:style>
  <w:style w:type="paragraph" w:styleId="Style19">
    <w:name w:val="本文"/>
    <w:basedOn w:val="Normal"/>
    <w:pPr>
      <w:spacing w:lineRule="auto" w:line="288" w:before="0" w:after="140"/>
    </w:pPr>
    <w:rPr/>
  </w:style>
  <w:style w:type="paragraph" w:styleId="Style20">
    <w:name w:val="リスト"/>
    <w:basedOn w:val="Style19"/>
    <w:pPr/>
    <w:rPr>
      <w:rFonts w:cs="Arial Unicode MS"/>
    </w:rPr>
  </w:style>
  <w:style w:type="paragraph" w:styleId="Style21">
    <w:name w:val="キャプション"/>
    <w:basedOn w:val="Normal"/>
    <w:pPr>
      <w:suppressLineNumbers/>
      <w:spacing w:before="120" w:after="120"/>
    </w:pPr>
    <w:rPr>
      <w:rFonts w:cs="Arial Unicode MS"/>
      <w:i/>
      <w:iCs/>
      <w:sz w:val="24"/>
      <w:szCs w:val="24"/>
    </w:rPr>
  </w:style>
  <w:style w:type="paragraph" w:styleId="Style22">
    <w:name w:val="索引"/>
    <w:basedOn w:val="Normal"/>
    <w:qFormat/>
    <w:pPr>
      <w:suppressLineNumbers/>
    </w:pPr>
    <w:rPr>
      <w:rFonts w:cs="Arial Unicode MS"/>
    </w:rPr>
  </w:style>
  <w:style w:type="paragraph" w:styleId="Style23">
    <w:name w:val="ヘッダー"/>
    <w:basedOn w:val="Normal"/>
    <w:link w:val="a5"/>
    <w:uiPriority w:val="99"/>
    <w:unhideWhenUsed/>
    <w:rsid w:val="006055ce"/>
    <w:pPr>
      <w:tabs>
        <w:tab w:val="center" w:pos="4252" w:leader="none"/>
        <w:tab w:val="right" w:pos="8504" w:leader="none"/>
      </w:tabs>
    </w:pPr>
    <w:rPr/>
  </w:style>
  <w:style w:type="paragraph" w:styleId="Style24">
    <w:name w:val="フッター"/>
    <w:basedOn w:val="Normal"/>
    <w:link w:val="a7"/>
    <w:uiPriority w:val="99"/>
    <w:unhideWhenUsed/>
    <w:rsid w:val="006055ce"/>
    <w:pPr>
      <w:tabs>
        <w:tab w:val="center" w:pos="4252" w:leader="none"/>
        <w:tab w:val="right" w:pos="8504" w:leader="none"/>
      </w:tabs>
    </w:pPr>
    <w:rPr/>
  </w:style>
  <w:style w:type="paragraph" w:styleId="BalloonText">
    <w:name w:val="Balloon Text"/>
    <w:basedOn w:val="Normal"/>
    <w:link w:val="a9"/>
    <w:uiPriority w:val="99"/>
    <w:semiHidden/>
    <w:unhideWhenUsed/>
    <w:qFormat/>
    <w:rsid w:val="0027194c"/>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5b45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shiseibi.org/0_pdf/05tyousajissiyoukou.pdf" TargetMode="External"/><Relationship Id="rId3" Type="http://schemas.openxmlformats.org/officeDocument/2006/relationships/hyperlink" Target="http://www.toshiseibi.org/0_pdf/06dojoubunsekihouhou.pdf" TargetMode="External"/><Relationship Id="rId4" Type="http://schemas.openxmlformats.org/officeDocument/2006/relationships/hyperlink" Target="http://www.toshiseibi.org/0_wrd/kisai1.docx" TargetMode="External"/><Relationship Id="rId5" Type="http://schemas.openxmlformats.org/officeDocument/2006/relationships/hyperlink" Target="http://www.toshiseibi.org/0_wrd/kisai2.docx" TargetMode="External"/><Relationship Id="rId6" Type="http://schemas.openxmlformats.org/officeDocument/2006/relationships/hyperlink" Target="http://www.toshiseibi.org/0_wrd/kisai3.docx" TargetMode="External"/><Relationship Id="rId7" Type="http://schemas.openxmlformats.org/officeDocument/2006/relationships/hyperlink" Target="http://www.toshiseibi.org/0_wrd/kisai4.docx" TargetMode="External"/><Relationship Id="rId8" Type="http://schemas.openxmlformats.org/officeDocument/2006/relationships/hyperlink" Target="http://www.toshiseibi.org/0_wrd/sankou1.docx" TargetMode="External"/><Relationship Id="rId9" Type="http://schemas.openxmlformats.org/officeDocument/2006/relationships/hyperlink" Target="http://www.toshiseibi.org/0_wrd/sankou2.docx" TargetMode="External"/><Relationship Id="rId10" Type="http://schemas.openxmlformats.org/officeDocument/2006/relationships/hyperlink" Target="http://www.toshiseibi.org/0_wrd/sankou3.docx" TargetMode="External"/><Relationship Id="rId11" Type="http://schemas.openxmlformats.org/officeDocument/2006/relationships/hyperlink" Target="http://www.toshiseibi.org/0_wrd/sankou4.docx" TargetMode="External"/><Relationship Id="rId12" Type="http://schemas.openxmlformats.org/officeDocument/2006/relationships/hyperlink" Target="http://www.toshiseibi.org/0_wrd/sankou5.docx" TargetMode="External"/><Relationship Id="rId13" Type="http://schemas.openxmlformats.org/officeDocument/2006/relationships/hyperlink" Target="http://www.toshiseibi.org/0_wrd/sankou6.docx"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F389-5ECC-4306-88A2-C83CFA5C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Application>LibreOffice/4.4.1.2$MacOSX_X86_64 LibreOffice_project/45e2de17089c24a1fa810c8f975a7171ba4cd432</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2015-06-12T00:30:00Z</dcterms:created>
  <dc:creator>PC-03</dc:creator>
  <dc:language>ja-JP</dc:language>
  <cp:lastPrinted>2015-07-30T01:51:00Z</cp:lastPrinted>
  <dcterms:modified xsi:type="dcterms:W3CDTF">2015-08-20T14:54:43Z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